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before="60" w:line="196" w:lineRule="auto"/>
        <w:ind w:left="21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潍坊学院会议预算审批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表</w:t>
      </w: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664"/>
        <w:gridCol w:w="2156"/>
        <w:gridCol w:w="4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5" w:line="220" w:lineRule="auto"/>
              <w:ind w:left="6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举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办单位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327" w:line="220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议名称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319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议类型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before="190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教学类会议□  科研类会议□   人才类会议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□</w:t>
            </w:r>
          </w:p>
          <w:p>
            <w:pPr>
              <w:spacing w:before="161" w:line="221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他□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3" w:line="220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议时间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before="193" w:line="221" w:lineRule="auto"/>
              <w:ind w:left="15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年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月   日 至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2" w:line="220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议地点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2" w:line="220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议人数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before="191" w:line="221" w:lineRule="auto"/>
              <w:ind w:left="2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(其中工作人员人数：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319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议主要内容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3" w:line="220" w:lineRule="auto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议费列支渠道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19" w:type="dxa"/>
            <w:gridSpan w:val="2"/>
            <w:vAlign w:val="top"/>
          </w:tcPr>
          <w:p>
            <w:pPr>
              <w:spacing w:before="192" w:line="220" w:lineRule="auto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议费支出内容</w:t>
            </w:r>
          </w:p>
        </w:tc>
        <w:tc>
          <w:tcPr>
            <w:tcW w:w="2156" w:type="dxa"/>
            <w:vAlign w:val="top"/>
          </w:tcPr>
          <w:p>
            <w:pPr>
              <w:spacing w:before="192" w:line="221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预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算金额 (元)</w:t>
            </w:r>
          </w:p>
        </w:tc>
        <w:tc>
          <w:tcPr>
            <w:tcW w:w="4567" w:type="dxa"/>
            <w:vAlign w:val="top"/>
          </w:tcPr>
          <w:p>
            <w:pPr>
              <w:spacing w:before="192" w:line="220" w:lineRule="auto"/>
              <w:ind w:left="17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测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算依据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1" w:line="202" w:lineRule="auto"/>
              <w:ind w:left="10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综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 xml:space="preserve"> 合 定 额 </w:t>
            </w:r>
            <w:r>
              <w:rPr>
                <w:rFonts w:ascii="宋体" w:hAnsi="宋体" w:eastAsia="宋体" w:cs="宋体"/>
                <w:spacing w:val="-26"/>
                <w:position w:val="1"/>
                <w:sz w:val="28"/>
                <w:szCs w:val="28"/>
              </w:rPr>
              <w:t xml:space="preserve">内 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支 出</w:t>
            </w:r>
          </w:p>
        </w:tc>
        <w:tc>
          <w:tcPr>
            <w:tcW w:w="1664" w:type="dxa"/>
            <w:vAlign w:val="top"/>
          </w:tcPr>
          <w:p>
            <w:pPr>
              <w:spacing w:before="193" w:line="221" w:lineRule="auto"/>
              <w:ind w:left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宿费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3" w:line="221" w:lineRule="auto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伙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食费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3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场租赁费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2" w:line="221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市内交通费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3" w:line="221" w:lineRule="auto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资料印刷费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4" w:line="221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办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公用具费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4" w:line="221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他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93" w:line="222" w:lineRule="auto"/>
              <w:ind w:left="5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计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383" w:bottom="1270" w:left="1475" w:header="0" w:footer="987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2156"/>
        <w:gridCol w:w="4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319" w:type="dxa"/>
            <w:vAlign w:val="top"/>
          </w:tcPr>
          <w:p>
            <w:pPr>
              <w:spacing w:before="213" w:line="221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家差旅费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319" w:type="dxa"/>
            <w:vAlign w:val="top"/>
          </w:tcPr>
          <w:p>
            <w:pPr>
              <w:spacing w:before="213" w:line="221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家劳务费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3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8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计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23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91" w:line="363" w:lineRule="auto"/>
              <w:ind w:left="128" w:right="13"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科研项目负责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批意见 (如需)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字：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231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1" w:line="386" w:lineRule="auto"/>
              <w:ind w:left="624" w:right="460" w:hanging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位负责人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批意见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字：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23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386" w:lineRule="auto"/>
              <w:ind w:left="128" w:right="13" w:firstLine="4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研部门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批意见 (如需)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字：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3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576" w:lineRule="exact"/>
              <w:ind w:left="7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2"/>
                <w:sz w:val="28"/>
                <w:szCs w:val="28"/>
              </w:rPr>
              <w:t>校</w:t>
            </w:r>
            <w:r>
              <w:rPr>
                <w:rFonts w:ascii="宋体" w:hAnsi="宋体" w:eastAsia="宋体" w:cs="宋体"/>
                <w:spacing w:val="-5"/>
                <w:position w:val="22"/>
                <w:sz w:val="28"/>
                <w:szCs w:val="28"/>
              </w:rPr>
              <w:t>领导</w:t>
            </w:r>
          </w:p>
          <w:p>
            <w:pPr>
              <w:spacing w:before="1" w:line="220" w:lineRule="auto"/>
              <w:ind w:left="6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批意见</w:t>
            </w:r>
          </w:p>
        </w:tc>
        <w:tc>
          <w:tcPr>
            <w:tcW w:w="6723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字：            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91" w:line="222" w:lineRule="auto"/>
        <w:ind w:left="294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6" w:type="default"/>
      <w:pgSz w:w="11906" w:h="16839"/>
      <w:pgMar w:top="1431" w:right="1470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1ZmQwMmU0ZWIzNmZlYWNlOTA5N2QyOWVhZGRmNmUifQ=="/>
  </w:docVars>
  <w:rsids>
    <w:rsidRoot w:val="00000000"/>
    <w:rsid w:val="1E4F7FEF"/>
    <w:rsid w:val="5FA30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403</Words>
  <Characters>408</Characters>
  <TotalTime>1</TotalTime>
  <ScaleCrop>false</ScaleCrop>
  <LinksUpToDate>false</LinksUpToDate>
  <CharactersWithSpaces>607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2022-11-29T16:31:00Z</dcterms:created>
  <dc:creator>王锋</dc:creator>
  <cp:lastModifiedBy>书亚</cp:lastModifiedBy>
  <dcterms:modified xsi:type="dcterms:W3CDTF">2023-03-29T13:57:33Z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2023-03-29T21:52:30Z</vt:filetime>
  </property>
  <property fmtid="{D5CDD505-2E9C-101B-9397-08002B2CF9AE}" pid="4" name="KSOProductBuildVer">
    <vt:lpwstr>2052-11.1.0.13703</vt:lpwstr>
  </property>
  <property fmtid="{D5CDD505-2E9C-101B-9397-08002B2CF9AE}" pid="5" name="ICV">
    <vt:lpwstr>36F32C892778467F94C9B913AC16D6C5</vt:lpwstr>
  </property>
</Properties>
</file>